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62B" w:rsidRPr="004A3A66" w:rsidRDefault="00BB262B" w:rsidP="007468C9">
      <w:pPr>
        <w:jc w:val="both"/>
        <w:rPr>
          <w:rFonts w:asciiTheme="minorHAnsi" w:hAnsiTheme="minorHAnsi"/>
          <w:lang w:val="es-UY"/>
        </w:rPr>
      </w:pPr>
    </w:p>
    <w:p w:rsidR="007A2942" w:rsidRPr="009B4160" w:rsidRDefault="00E60F7E" w:rsidP="00513F89">
      <w:pPr>
        <w:ind w:left="360"/>
        <w:jc w:val="center"/>
        <w:rPr>
          <w:rFonts w:asciiTheme="minorHAnsi" w:hAnsiTheme="minorHAnsi"/>
        </w:rPr>
      </w:pPr>
      <w:bookmarkStart w:id="0" w:name="_GoBack"/>
      <w:bookmarkEnd w:id="0"/>
      <w:r w:rsidRPr="009B4160">
        <w:rPr>
          <w:rFonts w:asciiTheme="minorHAnsi" w:hAnsiTheme="minorHAnsi"/>
        </w:rPr>
        <w:t xml:space="preserve">Día Informativo </w:t>
      </w:r>
      <w:proofErr w:type="spellStart"/>
      <w:r w:rsidRPr="009B4160">
        <w:rPr>
          <w:rFonts w:asciiTheme="minorHAnsi" w:hAnsiTheme="minorHAnsi"/>
        </w:rPr>
        <w:t>Horizon</w:t>
      </w:r>
      <w:proofErr w:type="spellEnd"/>
      <w:r w:rsidRPr="009B4160">
        <w:rPr>
          <w:rFonts w:asciiTheme="minorHAnsi" w:hAnsiTheme="minorHAnsi"/>
        </w:rPr>
        <w:t xml:space="preserve"> 2020</w:t>
      </w:r>
    </w:p>
    <w:p w:rsidR="00513F89" w:rsidRPr="009B4160" w:rsidRDefault="00513F89" w:rsidP="00513F89">
      <w:pPr>
        <w:jc w:val="center"/>
        <w:rPr>
          <w:rFonts w:asciiTheme="minorHAnsi" w:hAnsiTheme="minorHAnsi"/>
        </w:rPr>
      </w:pPr>
      <w:r w:rsidRPr="009B4160">
        <w:rPr>
          <w:rFonts w:asciiTheme="minorHAnsi" w:hAnsiTheme="minorHAnsi"/>
        </w:rPr>
        <w:t xml:space="preserve">Anfiteatro – Edificio Presidencia de la República, </w:t>
      </w:r>
      <w:r w:rsidRPr="009B4160">
        <w:rPr>
          <w:rFonts w:asciiTheme="minorHAnsi" w:hAnsiTheme="minorHAnsi"/>
          <w:bCs/>
        </w:rPr>
        <w:t>primer subsuelo (</w:t>
      </w:r>
      <w:proofErr w:type="spellStart"/>
      <w:r w:rsidRPr="009B4160">
        <w:rPr>
          <w:rFonts w:asciiTheme="minorHAnsi" w:hAnsiTheme="minorHAnsi"/>
          <w:iCs/>
        </w:rPr>
        <w:t>Liniers</w:t>
      </w:r>
      <w:proofErr w:type="spellEnd"/>
      <w:r w:rsidRPr="009B4160">
        <w:rPr>
          <w:rFonts w:asciiTheme="minorHAnsi" w:hAnsiTheme="minorHAnsi"/>
          <w:i/>
        </w:rPr>
        <w:t xml:space="preserve"> </w:t>
      </w:r>
      <w:r w:rsidRPr="009B4160">
        <w:rPr>
          <w:rFonts w:asciiTheme="minorHAnsi" w:hAnsiTheme="minorHAnsi"/>
        </w:rPr>
        <w:t>1324)</w:t>
      </w:r>
    </w:p>
    <w:p w:rsidR="009C0BCA" w:rsidRPr="009B4160" w:rsidRDefault="009C0BCA" w:rsidP="00211854">
      <w:pPr>
        <w:jc w:val="both"/>
        <w:rPr>
          <w:rFonts w:asciiTheme="minorHAnsi" w:hAnsiTheme="minorHAnsi"/>
        </w:rPr>
      </w:pPr>
    </w:p>
    <w:tbl>
      <w:tblPr>
        <w:tblW w:w="9360" w:type="dxa"/>
        <w:tblCellSpacing w:w="0" w:type="dxa"/>
        <w:tblInd w:w="-105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859"/>
        <w:gridCol w:w="7501"/>
      </w:tblGrid>
      <w:tr w:rsidR="00BB262B" w:rsidRPr="009B4160">
        <w:trPr>
          <w:trHeight w:val="150"/>
          <w:tblCellSpacing w:w="0" w:type="dxa"/>
        </w:trPr>
        <w:tc>
          <w:tcPr>
            <w:tcW w:w="9360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76923C"/>
            <w:vAlign w:val="center"/>
          </w:tcPr>
          <w:p w:rsidR="00BB262B" w:rsidRPr="009B4160" w:rsidRDefault="00BB262B">
            <w:pPr>
              <w:pStyle w:val="Ttulo1"/>
              <w:spacing w:line="150" w:lineRule="atLeast"/>
              <w:ind w:right="142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sz w:val="22"/>
                <w:szCs w:val="22"/>
              </w:rPr>
              <w:t>Lunes 5 de mayo, 2014</w:t>
            </w:r>
          </w:p>
        </w:tc>
      </w:tr>
      <w:tr w:rsidR="00BB262B" w:rsidRPr="009B4160">
        <w:trPr>
          <w:trHeight w:val="133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BB262B" w:rsidRPr="009B4160" w:rsidRDefault="00BB262B">
            <w:pPr>
              <w:pStyle w:val="NormalWeb"/>
              <w:spacing w:line="150" w:lineRule="atLeast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09:00 – 09:15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BB262B" w:rsidRPr="009B4160" w:rsidRDefault="00BB262B" w:rsidP="00513F89">
            <w:pPr>
              <w:pStyle w:val="NormalWeb"/>
              <w:spacing w:line="150" w:lineRule="atLeast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Registro de los </w:t>
            </w:r>
            <w:r w:rsidR="00513F89"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participantes</w:t>
            </w:r>
          </w:p>
        </w:tc>
      </w:tr>
      <w:tr w:rsidR="00BB262B" w:rsidRPr="009B4160">
        <w:trPr>
          <w:trHeight w:val="1306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BB262B" w:rsidRPr="009B4160" w:rsidRDefault="00BB262B">
            <w:pPr>
              <w:pStyle w:val="NormalWeb"/>
              <w:spacing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09:15 – 09:30</w:t>
            </w:r>
          </w:p>
          <w:p w:rsidR="00BB262B" w:rsidRPr="009B4160" w:rsidRDefault="00BB262B">
            <w:pPr>
              <w:pStyle w:val="NormalWeb"/>
              <w:spacing w:after="0"/>
              <w:ind w:left="408"/>
              <w:rPr>
                <w:rFonts w:asciiTheme="minorHAnsi" w:hAnsiTheme="minorHAnsi"/>
                <w:sz w:val="22"/>
                <w:szCs w:val="22"/>
              </w:rPr>
            </w:pPr>
          </w:p>
          <w:p w:rsidR="00BB262B" w:rsidRPr="009B4160" w:rsidRDefault="00BB262B" w:rsidP="00BB262B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BB262B" w:rsidRPr="009B4160" w:rsidRDefault="00BB262B" w:rsidP="00BB262B">
            <w:pPr>
              <w:pStyle w:val="NormalWeb"/>
              <w:spacing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Palabras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de bienvenida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y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apertura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BB262B" w:rsidRPr="009B4160" w:rsidRDefault="00BB262B" w:rsidP="00BB262B">
            <w:pPr>
              <w:pStyle w:val="NormalWeb"/>
              <w:spacing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Autoridades Nacionales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Ministerio de Educación y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Cultura.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BB262B" w:rsidRPr="009B4160" w:rsidRDefault="00BB262B" w:rsidP="00BB262B">
            <w:pPr>
              <w:pStyle w:val="NormalWeb"/>
              <w:spacing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Autoridades de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la Comisión Europea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en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Uruguay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BB262B" w:rsidRPr="009B4160">
        <w:trPr>
          <w:trHeight w:val="1229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BB262B" w:rsidRPr="009B4160" w:rsidRDefault="00BB262B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9:30 – 10:00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BB262B" w:rsidRPr="009B4160" w:rsidRDefault="00954BAB">
            <w:pPr>
              <w:pStyle w:val="NormalWeb"/>
              <w:spacing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Presentación de </w:t>
            </w:r>
            <w:r w:rsidR="00BB262B"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ALCUE NET</w:t>
            </w:r>
          </w:p>
          <w:p w:rsidR="00BB262B" w:rsidRPr="009B4160" w:rsidRDefault="00513F89">
            <w:pPr>
              <w:pStyle w:val="NormalWeb"/>
              <w:spacing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Presentación de </w:t>
            </w:r>
            <w:r w:rsidR="00BB262B"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INCONTACT 2020</w:t>
            </w:r>
          </w:p>
          <w:p w:rsidR="00BB262B" w:rsidRPr="009B4160" w:rsidRDefault="00954BAB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Presentación de </w:t>
            </w:r>
            <w:r w:rsidR="00BB262B"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INNOVA</w:t>
            </w: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II</w:t>
            </w:r>
          </w:p>
        </w:tc>
      </w:tr>
      <w:tr w:rsidR="00BB262B" w:rsidRPr="009B4160">
        <w:trPr>
          <w:trHeight w:val="2610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9594"/>
            <w:vAlign w:val="center"/>
          </w:tcPr>
          <w:p w:rsidR="00BB262B" w:rsidRPr="009B4160" w:rsidRDefault="00BB262B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10:00 – 11:00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9594"/>
            <w:vAlign w:val="center"/>
          </w:tcPr>
          <w:p w:rsidR="00513F89" w:rsidRPr="009B4160" w:rsidRDefault="00064255" w:rsidP="00513F89">
            <w:pPr>
              <w:pStyle w:val="NormalWeb"/>
              <w:spacing w:before="0" w:beforeAutospacing="0" w:after="0"/>
              <w:ind w:left="408"/>
              <w:rPr>
                <w:rStyle w:val="hps"/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La Estrategia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de la Unión Europea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sobre la cooperación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internacional en investigación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e innovación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H2020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UE</w:t>
            </w:r>
            <w:r w:rsidR="00513F89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.</w:t>
            </w:r>
          </w:p>
          <w:p w:rsidR="00064255" w:rsidRPr="009B4160" w:rsidRDefault="00E63C0E" w:rsidP="00513F89">
            <w:pPr>
              <w:pStyle w:val="NormalWeb"/>
              <w:spacing w:before="0" w:beforeAutospacing="0"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Descripción general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13F89"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de </w:t>
            </w:r>
            <w:proofErr w:type="spellStart"/>
            <w:r w:rsidR="00513F89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Horizon</w:t>
            </w:r>
            <w:proofErr w:type="spellEnd"/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 2020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513F89" w:rsidRPr="009B4160" w:rsidRDefault="00513F89" w:rsidP="00513F89">
            <w:pPr>
              <w:pStyle w:val="NormalWeb"/>
              <w:spacing w:before="0" w:beforeAutospacing="0" w:after="0"/>
              <w:ind w:left="408"/>
              <w:rPr>
                <w:rFonts w:asciiTheme="minorHAnsi" w:hAnsiTheme="minorHAnsi"/>
                <w:sz w:val="22"/>
                <w:szCs w:val="22"/>
              </w:rPr>
            </w:pPr>
          </w:p>
          <w:p w:rsidR="00172588" w:rsidRPr="009B4160" w:rsidRDefault="00172588" w:rsidP="00513F89">
            <w:pPr>
              <w:pStyle w:val="NormalWeb"/>
              <w:spacing w:before="0" w:beforeAutospacing="0"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- </w:t>
            </w:r>
            <w:r w:rsidR="00E63C0E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Estructura y</w:t>
            </w:r>
            <w:r w:rsidR="00E63C0E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3C0E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Objetivos</w:t>
            </w:r>
            <w:r w:rsidR="00E63C0E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3C0E" w:rsidRPr="009B4160">
              <w:rPr>
                <w:rFonts w:asciiTheme="minorHAnsi" w:hAnsiTheme="minorHAnsi"/>
                <w:sz w:val="22"/>
                <w:szCs w:val="22"/>
              </w:rPr>
              <w:br/>
            </w:r>
            <w:r w:rsidR="00E63C0E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-</w:t>
            </w:r>
            <w:r w:rsidR="00E63C0E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3C0E"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Convocatorias </w:t>
            </w:r>
            <w:r w:rsidR="00E63C0E" w:rsidRPr="009B4160">
              <w:rPr>
                <w:rFonts w:asciiTheme="minorHAnsi" w:hAnsiTheme="minorHAnsi"/>
                <w:sz w:val="22"/>
                <w:szCs w:val="22"/>
              </w:rPr>
              <w:br/>
            </w:r>
            <w:r w:rsidR="00E63C0E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-</w:t>
            </w:r>
            <w:r w:rsidR="00E63C0E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3C0E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Esquema</w:t>
            </w:r>
            <w:r w:rsidR="00E63C0E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3C0E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y</w:t>
            </w:r>
            <w:r w:rsidR="00E63C0E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3C0E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reglas de participación</w:t>
            </w:r>
            <w:r w:rsidR="00E63C0E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13F89" w:rsidRPr="009B4160">
              <w:rPr>
                <w:rFonts w:asciiTheme="minorHAnsi" w:hAnsiTheme="minorHAnsi"/>
                <w:sz w:val="22"/>
                <w:szCs w:val="22"/>
              </w:rPr>
              <w:t>y f</w:t>
            </w:r>
            <w:r w:rsidR="00E63C0E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inanciación</w:t>
            </w:r>
          </w:p>
          <w:p w:rsidR="00E63C0E" w:rsidRPr="009B4160" w:rsidRDefault="00513F89" w:rsidP="00172588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sz w:val="22"/>
                <w:szCs w:val="22"/>
              </w:rPr>
              <w:t>Espacio para preguntas</w:t>
            </w:r>
          </w:p>
          <w:p w:rsidR="00E63C0E" w:rsidRPr="009B4160" w:rsidRDefault="00E63C0E" w:rsidP="00064255">
            <w:pPr>
              <w:pStyle w:val="NormalWeb"/>
              <w:ind w:left="301"/>
              <w:rPr>
                <w:rFonts w:asciiTheme="minorHAnsi" w:hAnsiTheme="minorHAnsi"/>
                <w:b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Sr.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Piero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Venturi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, Jefe de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Ciencia, Tecnología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e Innovación de la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 xml:space="preserve">Delegación </w:t>
            </w:r>
            <w:r w:rsidR="00064255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 xml:space="preserve"> 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de la U</w:t>
            </w:r>
            <w:r w:rsidR="00513F89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 xml:space="preserve">nión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E</w:t>
            </w:r>
            <w:r w:rsidR="00513F89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uropea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en Brasil</w:t>
            </w:r>
          </w:p>
        </w:tc>
      </w:tr>
      <w:tr w:rsidR="00BB262B" w:rsidRPr="009B4160">
        <w:trPr>
          <w:trHeight w:val="15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C2D69B"/>
            <w:vAlign w:val="center"/>
          </w:tcPr>
          <w:p w:rsidR="00BB262B" w:rsidRPr="009B4160" w:rsidRDefault="00BB262B">
            <w:pPr>
              <w:pStyle w:val="NormalWeb"/>
              <w:spacing w:line="15" w:lineRule="atLeast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11:00 – 11:15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C2D69B"/>
            <w:vAlign w:val="center"/>
          </w:tcPr>
          <w:p w:rsidR="00BB262B" w:rsidRPr="009B4160" w:rsidRDefault="00513F89">
            <w:pPr>
              <w:pStyle w:val="NormalWeb"/>
              <w:spacing w:line="15" w:lineRule="atLeast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Café</w:t>
            </w:r>
          </w:p>
        </w:tc>
      </w:tr>
      <w:tr w:rsidR="00BB262B" w:rsidRPr="009B4160">
        <w:trPr>
          <w:trHeight w:val="480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9594"/>
            <w:vAlign w:val="center"/>
          </w:tcPr>
          <w:p w:rsidR="00BB262B" w:rsidRPr="009B4160" w:rsidRDefault="00BB262B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11:15 – 12:15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9594"/>
            <w:vAlign w:val="center"/>
          </w:tcPr>
          <w:p w:rsidR="00BB262B" w:rsidRPr="009B4160" w:rsidRDefault="009968DC" w:rsidP="00BB262B">
            <w:pPr>
              <w:pStyle w:val="NormalWeb"/>
              <w:spacing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¿Cómo participar</w:t>
            </w:r>
            <w:r w:rsidR="00BB262B"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? – </w:t>
            </w:r>
            <w:r w:rsidR="00513F89"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Oportunidades y c</w:t>
            </w: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ondiciones de participación</w:t>
            </w:r>
          </w:p>
          <w:p w:rsidR="00513F89" w:rsidRPr="009B4160" w:rsidRDefault="00513F89">
            <w:pPr>
              <w:pStyle w:val="NormalWeb"/>
              <w:spacing w:after="0"/>
              <w:ind w:left="408"/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-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Búsqueda de convocatorias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Fonts w:asciiTheme="minorHAnsi" w:hAnsiTheme="minorHAnsi"/>
                <w:sz w:val="22"/>
                <w:szCs w:val="22"/>
              </w:rPr>
              <w:br/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-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Búsqueda de socios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Fonts w:asciiTheme="minorHAnsi" w:hAnsiTheme="minorHAnsi"/>
                <w:sz w:val="22"/>
                <w:szCs w:val="22"/>
              </w:rPr>
              <w:br/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-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Puntos Nacionales Temáticos</w:t>
            </w:r>
          </w:p>
          <w:p w:rsidR="00BB262B" w:rsidRPr="009B4160" w:rsidRDefault="00513F89">
            <w:pPr>
              <w:pStyle w:val="NormalWeb"/>
              <w:spacing w:after="0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  <w:lang w:val="es-MX"/>
              </w:rPr>
              <w:t>Espacio para preguntas</w:t>
            </w:r>
          </w:p>
          <w:p w:rsidR="00BB262B" w:rsidRPr="009B4160" w:rsidRDefault="009968DC" w:rsidP="00513F89">
            <w:pPr>
              <w:pStyle w:val="NormalWeb"/>
              <w:ind w:left="420"/>
              <w:rPr>
                <w:rFonts w:asciiTheme="minorHAnsi" w:hAnsiTheme="minorHAnsi"/>
                <w:b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Almudena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Carr</w:t>
            </w:r>
            <w:r w:rsidR="00513F89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erro</w:t>
            </w:r>
            <w:proofErr w:type="spellEnd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,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FECYT</w:t>
            </w:r>
            <w:r w:rsidRPr="009B4160">
              <w:rPr>
                <w:rStyle w:val="atn"/>
                <w:rFonts w:asciiTheme="minorHAnsi" w:hAnsiTheme="minorHAnsi"/>
                <w:b/>
                <w:sz w:val="22"/>
                <w:szCs w:val="22"/>
              </w:rPr>
              <w:t>-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MINECO.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Ministerio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de Economía y Competitividad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.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España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</w:tc>
      </w:tr>
      <w:tr w:rsidR="00BB262B" w:rsidRPr="009B4160">
        <w:trPr>
          <w:trHeight w:val="325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C2D69B"/>
            <w:vAlign w:val="center"/>
          </w:tcPr>
          <w:p w:rsidR="00BB262B" w:rsidRPr="009B4160" w:rsidRDefault="00BB262B">
            <w:pPr>
              <w:pStyle w:val="NormalWeb"/>
              <w:spacing w:line="150" w:lineRule="atLeast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12:15 – 14:00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C2D69B"/>
            <w:vAlign w:val="center"/>
          </w:tcPr>
          <w:p w:rsidR="00BB262B" w:rsidRPr="009B4160" w:rsidRDefault="00513F89">
            <w:pPr>
              <w:pStyle w:val="NormalWeb"/>
              <w:spacing w:line="150" w:lineRule="atLeast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Almuerzo </w:t>
            </w:r>
          </w:p>
        </w:tc>
      </w:tr>
      <w:tr w:rsidR="00BB262B" w:rsidRPr="009B4160">
        <w:trPr>
          <w:trHeight w:val="2517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ABF8F"/>
            <w:vAlign w:val="center"/>
          </w:tcPr>
          <w:p w:rsidR="00BB262B" w:rsidRPr="009B4160" w:rsidRDefault="00BB262B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lastRenderedPageBreak/>
              <w:t>14:00 – 15:00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ABF8F"/>
            <w:vAlign w:val="center"/>
          </w:tcPr>
          <w:p w:rsidR="00170B01" w:rsidRPr="009B4160" w:rsidRDefault="00170B01" w:rsidP="00513F89">
            <w:pPr>
              <w:pStyle w:val="NormalWeb"/>
              <w:ind w:left="408"/>
              <w:rPr>
                <w:rStyle w:val="hps"/>
                <w:rFonts w:asciiTheme="minorHAnsi" w:hAnsiTheme="minorHAnsi"/>
                <w:b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Desafíos sociales</w:t>
            </w:r>
          </w:p>
          <w:p w:rsidR="00172588" w:rsidRPr="009B4160" w:rsidRDefault="007833CF" w:rsidP="00513F89">
            <w:pPr>
              <w:pStyle w:val="NormalWeb"/>
              <w:ind w:left="408"/>
              <w:rPr>
                <w:rStyle w:val="hps"/>
                <w:rFonts w:asciiTheme="minorHAnsi" w:hAnsiTheme="minorHAnsi"/>
                <w:sz w:val="22"/>
                <w:szCs w:val="22"/>
              </w:rPr>
            </w:pPr>
            <w:r>
              <w:rPr>
                <w:rStyle w:val="hps"/>
                <w:rFonts w:asciiTheme="minorHAnsi" w:hAnsiTheme="minorHAnsi"/>
                <w:sz w:val="22"/>
                <w:szCs w:val="22"/>
              </w:rPr>
              <w:t xml:space="preserve">- </w:t>
            </w:r>
            <w:r w:rsidR="00170B01"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Descripción general del programa de trabajo </w:t>
            </w:r>
            <w:r w:rsidR="00170B01" w:rsidRPr="009B4160">
              <w:rPr>
                <w:rStyle w:val="hps"/>
                <w:rFonts w:asciiTheme="minorHAnsi" w:hAnsiTheme="minorHAnsi"/>
                <w:sz w:val="22"/>
                <w:szCs w:val="22"/>
              </w:rPr>
              <w:br/>
              <w:t xml:space="preserve">- Oportunidades de financiación para los países de ALC en los siguientes </w:t>
            </w:r>
            <w:r w:rsidR="00172588"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           </w:t>
            </w:r>
            <w:r w:rsidR="00170B01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temas: TIC, Energía, KBBE</w:t>
            </w:r>
            <w:r w:rsidR="00172588"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, Cambio Climático, Salud </w:t>
            </w:r>
          </w:p>
          <w:p w:rsidR="00172588" w:rsidRPr="009B4160" w:rsidRDefault="00513F89" w:rsidP="00513F89">
            <w:pPr>
              <w:pStyle w:val="NormalWeb"/>
              <w:ind w:left="408"/>
              <w:rPr>
                <w:rStyle w:val="hps"/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Espacio para preguntas</w:t>
            </w:r>
          </w:p>
          <w:p w:rsidR="00BB262B" w:rsidRPr="009B4160" w:rsidRDefault="00170B01" w:rsidP="00513F89">
            <w:pPr>
              <w:pStyle w:val="NormalWeb"/>
              <w:ind w:left="408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Giorgos</w:t>
            </w:r>
            <w:proofErr w:type="spellEnd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Tzamtzis</w:t>
            </w:r>
            <w:proofErr w:type="spellEnd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, INCONTACT 2020</w:t>
            </w:r>
            <w:r w:rsidR="002606CD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 xml:space="preserve"> - Grecia</w:t>
            </w:r>
          </w:p>
        </w:tc>
      </w:tr>
      <w:tr w:rsidR="00BB262B" w:rsidRPr="009B4160">
        <w:trPr>
          <w:trHeight w:val="1922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9594"/>
            <w:vAlign w:val="center"/>
          </w:tcPr>
          <w:p w:rsidR="00BB262B" w:rsidRPr="009B4160" w:rsidRDefault="00BB262B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15:00 – 15:30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9594"/>
            <w:vAlign w:val="center"/>
          </w:tcPr>
          <w:p w:rsidR="00172588" w:rsidRPr="009B4160" w:rsidRDefault="00513F89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Oportunidades</w:t>
            </w:r>
            <w:r w:rsidR="0022102C"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existentes </w:t>
            </w:r>
            <w:r w:rsidR="0022102C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para</w:t>
            </w:r>
            <w:r w:rsidR="0022102C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2102C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investigadores</w:t>
            </w:r>
            <w:r w:rsidR="0022102C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606CD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e instituciones</w:t>
            </w:r>
            <w:r w:rsidR="0022102C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2102C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de investigación</w:t>
            </w:r>
            <w:r w:rsidR="0022102C"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2102C"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- </w:t>
            </w:r>
            <w:r w:rsidR="0022102C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Ciencia</w:t>
            </w:r>
            <w:r w:rsidR="0022102C"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22102C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Ex</w:t>
            </w:r>
            <w:r w:rsidR="002606CD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celente</w:t>
            </w:r>
          </w:p>
          <w:p w:rsidR="0022102C" w:rsidRPr="009B4160" w:rsidRDefault="0022102C" w:rsidP="002606CD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Investigación </w:t>
            </w:r>
            <w:r w:rsidR="002606CD"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a través de las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fronteras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-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Consejo Europeo de Investigación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Fonts w:asciiTheme="minorHAnsi" w:hAnsiTheme="minorHAnsi"/>
                <w:sz w:val="22"/>
                <w:szCs w:val="22"/>
              </w:rPr>
              <w:br/>
            </w:r>
            <w:r w:rsidRPr="009B4160">
              <w:rPr>
                <w:rFonts w:asciiTheme="minorHAnsi" w:hAnsiTheme="minorHAnsi"/>
                <w:sz w:val="22"/>
                <w:szCs w:val="22"/>
              </w:rPr>
              <w:br/>
            </w:r>
            <w:r w:rsidR="002606CD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Espacio para preguntas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Fonts w:asciiTheme="minorHAnsi" w:hAnsiTheme="minorHAnsi"/>
                <w:sz w:val="22"/>
                <w:szCs w:val="22"/>
              </w:rPr>
              <w:br/>
            </w:r>
            <w:r w:rsidRPr="009B4160">
              <w:rPr>
                <w:rFonts w:asciiTheme="minorHAnsi" w:hAnsiTheme="minorHAnsi"/>
                <w:sz w:val="22"/>
                <w:szCs w:val="22"/>
              </w:rPr>
              <w:br/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Katia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Insogna</w:t>
            </w:r>
            <w:proofErr w:type="spellEnd"/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,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APRE</w:t>
            </w:r>
            <w:r w:rsidR="002606CD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 xml:space="preserve"> - Italia</w:t>
            </w:r>
          </w:p>
        </w:tc>
      </w:tr>
      <w:tr w:rsidR="00BB262B" w:rsidRPr="009B4160">
        <w:trPr>
          <w:trHeight w:val="253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C2D69B"/>
            <w:vAlign w:val="center"/>
          </w:tcPr>
          <w:p w:rsidR="00BB262B" w:rsidRPr="009B4160" w:rsidRDefault="00BB262B">
            <w:pPr>
              <w:pStyle w:val="NormalWeb"/>
              <w:spacing w:line="120" w:lineRule="atLeast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15:30 – 16:00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C2D69B"/>
            <w:vAlign w:val="center"/>
          </w:tcPr>
          <w:p w:rsidR="00BB262B" w:rsidRPr="009B4160" w:rsidRDefault="002606CD">
            <w:pPr>
              <w:pStyle w:val="NormalWeb"/>
              <w:spacing w:line="120" w:lineRule="atLeast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Café</w:t>
            </w:r>
          </w:p>
        </w:tc>
      </w:tr>
      <w:tr w:rsidR="00BB262B" w:rsidRPr="009B4160">
        <w:trPr>
          <w:trHeight w:val="1713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9594"/>
            <w:vAlign w:val="center"/>
          </w:tcPr>
          <w:p w:rsidR="00BB262B" w:rsidRPr="009B4160" w:rsidRDefault="00BB262B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</w:rPr>
              <w:t>16:00 – 16:30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D99594"/>
            <w:vAlign w:val="center"/>
          </w:tcPr>
          <w:p w:rsidR="002606CD" w:rsidRPr="009B4160" w:rsidRDefault="002606CD" w:rsidP="002606CD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Oportunidades existentes para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investigadores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e instituciones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de investigación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-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Ciencia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Excelente</w:t>
            </w:r>
          </w:p>
          <w:p w:rsidR="00172588" w:rsidRPr="004A3A66" w:rsidRDefault="00172588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  <w:lang w:val="es-UY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Formación y desarrollo profesional</w:t>
            </w:r>
            <w:r w:rsidRPr="004A3A66">
              <w:rPr>
                <w:rFonts w:asciiTheme="minorHAnsi" w:hAnsiTheme="minorHAnsi"/>
                <w:sz w:val="22"/>
                <w:szCs w:val="22"/>
                <w:lang w:val="es-UY"/>
              </w:rPr>
              <w:t xml:space="preserve"> </w:t>
            </w:r>
            <w:r w:rsidRPr="004A3A66">
              <w:rPr>
                <w:rStyle w:val="hps"/>
                <w:rFonts w:asciiTheme="minorHAnsi" w:hAnsiTheme="minorHAnsi"/>
                <w:sz w:val="22"/>
                <w:szCs w:val="22"/>
                <w:lang w:val="es-UY"/>
              </w:rPr>
              <w:t>- Acciones</w:t>
            </w:r>
            <w:r w:rsidRPr="004A3A66">
              <w:rPr>
                <w:rFonts w:asciiTheme="minorHAnsi" w:hAnsiTheme="minorHAnsi"/>
                <w:sz w:val="22"/>
                <w:szCs w:val="22"/>
                <w:lang w:val="es-UY"/>
              </w:rPr>
              <w:t xml:space="preserve"> </w:t>
            </w:r>
            <w:r w:rsidRPr="004A3A66">
              <w:rPr>
                <w:rStyle w:val="hps"/>
                <w:rFonts w:asciiTheme="minorHAnsi" w:hAnsiTheme="minorHAnsi"/>
                <w:sz w:val="22"/>
                <w:szCs w:val="22"/>
                <w:lang w:val="es-UY"/>
              </w:rPr>
              <w:t>Marie</w:t>
            </w:r>
            <w:r w:rsidRPr="004A3A66">
              <w:rPr>
                <w:rFonts w:asciiTheme="minorHAnsi" w:hAnsiTheme="minorHAnsi"/>
                <w:sz w:val="22"/>
                <w:szCs w:val="22"/>
                <w:lang w:val="es-UY"/>
              </w:rPr>
              <w:t xml:space="preserve"> </w:t>
            </w:r>
            <w:proofErr w:type="spellStart"/>
            <w:r w:rsidRPr="004A3A66">
              <w:rPr>
                <w:rStyle w:val="hps"/>
                <w:rFonts w:asciiTheme="minorHAnsi" w:hAnsiTheme="minorHAnsi"/>
                <w:sz w:val="22"/>
                <w:szCs w:val="22"/>
                <w:lang w:val="es-UY"/>
              </w:rPr>
              <w:t>Sklodowska</w:t>
            </w:r>
            <w:proofErr w:type="spellEnd"/>
            <w:r w:rsidRPr="004A3A66">
              <w:rPr>
                <w:rStyle w:val="atn"/>
                <w:rFonts w:asciiTheme="minorHAnsi" w:hAnsiTheme="minorHAnsi"/>
                <w:sz w:val="22"/>
                <w:szCs w:val="22"/>
                <w:lang w:val="es-UY"/>
              </w:rPr>
              <w:t>-</w:t>
            </w:r>
            <w:r w:rsidRPr="004A3A66">
              <w:rPr>
                <w:rFonts w:asciiTheme="minorHAnsi" w:hAnsiTheme="minorHAnsi"/>
                <w:sz w:val="22"/>
                <w:szCs w:val="22"/>
                <w:lang w:val="es-UY"/>
              </w:rPr>
              <w:t>Curie</w:t>
            </w:r>
          </w:p>
          <w:p w:rsidR="00172588" w:rsidRPr="009B4160" w:rsidRDefault="002606CD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Espacio para preguntas</w:t>
            </w:r>
          </w:p>
          <w:p w:rsidR="00172588" w:rsidRPr="009B4160" w:rsidRDefault="00172588">
            <w:pPr>
              <w:pStyle w:val="NormalWeb"/>
              <w:ind w:left="408"/>
              <w:rPr>
                <w:rFonts w:asciiTheme="minorHAnsi" w:hAnsiTheme="minorHAnsi"/>
                <w:b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Katia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Insogna</w:t>
            </w:r>
            <w:proofErr w:type="spellEnd"/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,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APRE</w:t>
            </w:r>
            <w:r w:rsidR="002606CD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 xml:space="preserve"> - Italia</w:t>
            </w:r>
          </w:p>
        </w:tc>
      </w:tr>
      <w:tr w:rsidR="00BB262B" w:rsidRPr="009B4160">
        <w:trPr>
          <w:trHeight w:val="1343"/>
          <w:tblCellSpacing w:w="0" w:type="dxa"/>
        </w:trPr>
        <w:tc>
          <w:tcPr>
            <w:tcW w:w="18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CCC0D9"/>
            <w:vAlign w:val="center"/>
          </w:tcPr>
          <w:p w:rsidR="00BB262B" w:rsidRPr="009B4160" w:rsidRDefault="00BB262B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16:30 – 17:00</w:t>
            </w:r>
          </w:p>
        </w:tc>
        <w:tc>
          <w:tcPr>
            <w:tcW w:w="75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CCC0D9"/>
            <w:vAlign w:val="center"/>
          </w:tcPr>
          <w:p w:rsidR="00172588" w:rsidRPr="009B4160" w:rsidRDefault="00172588">
            <w:pPr>
              <w:pStyle w:val="NormalWeb"/>
              <w:ind w:left="408"/>
              <w:rPr>
                <w:rFonts w:asciiTheme="minorHAnsi" w:hAnsiTheme="minorHAnsi"/>
                <w:b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Innovación</w:t>
            </w:r>
          </w:p>
          <w:p w:rsidR="00172588" w:rsidRPr="009B4160" w:rsidRDefault="00172588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El </w:t>
            </w:r>
            <w:r w:rsidR="002606CD" w:rsidRPr="009B4160">
              <w:rPr>
                <w:rStyle w:val="hps"/>
                <w:rFonts w:asciiTheme="minorHAnsi" w:hAnsiTheme="minorHAnsi"/>
                <w:sz w:val="22"/>
                <w:szCs w:val="22"/>
              </w:rPr>
              <w:t>rol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 xml:space="preserve"> de las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pequeñas y medianas empresas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606CD" w:rsidRPr="009B4160">
              <w:rPr>
                <w:rFonts w:asciiTheme="minorHAnsi" w:hAnsiTheme="minorHAnsi"/>
                <w:sz w:val="22"/>
                <w:szCs w:val="22"/>
              </w:rPr>
              <w:t>(PYMES)</w:t>
            </w:r>
          </w:p>
          <w:p w:rsidR="00172588" w:rsidRPr="009B4160" w:rsidRDefault="00172588">
            <w:pPr>
              <w:pStyle w:val="NormalWeb"/>
              <w:ind w:left="408"/>
              <w:rPr>
                <w:rFonts w:asciiTheme="minorHAnsi" w:hAnsiTheme="minorHAnsi"/>
                <w:sz w:val="22"/>
                <w:szCs w:val="22"/>
              </w:rPr>
            </w:pP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Posibilidades de financiación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sz w:val="22"/>
                <w:szCs w:val="22"/>
              </w:rPr>
              <w:t>para las PYME</w:t>
            </w:r>
            <w:r w:rsidRPr="009B416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BB262B" w:rsidRPr="009B4160" w:rsidRDefault="00172588">
            <w:pPr>
              <w:pStyle w:val="NormalWeb"/>
              <w:ind w:left="408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Joxean</w:t>
            </w:r>
            <w:proofErr w:type="spellEnd"/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Fernández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, Director </w:t>
            </w:r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en</w:t>
            </w:r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Ekin</w:t>
            </w:r>
            <w:proofErr w:type="spellEnd"/>
            <w:r w:rsidRPr="009B416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>Consulting</w:t>
            </w:r>
            <w:proofErr w:type="spellEnd"/>
            <w:r w:rsidR="002606CD" w:rsidRPr="009B4160">
              <w:rPr>
                <w:rStyle w:val="hps"/>
                <w:rFonts w:asciiTheme="minorHAnsi" w:hAnsiTheme="minorHAnsi"/>
                <w:b/>
                <w:sz w:val="22"/>
                <w:szCs w:val="22"/>
              </w:rPr>
              <w:t xml:space="preserve"> - España</w:t>
            </w:r>
          </w:p>
        </w:tc>
      </w:tr>
    </w:tbl>
    <w:p w:rsidR="00DC54ED" w:rsidRPr="009B4160" w:rsidRDefault="00DC54ED" w:rsidP="00172588">
      <w:pPr>
        <w:jc w:val="both"/>
        <w:rPr>
          <w:rFonts w:asciiTheme="minorHAnsi" w:hAnsiTheme="minorHAnsi"/>
        </w:rPr>
      </w:pPr>
    </w:p>
    <w:sectPr w:rsidR="00DC54ED" w:rsidRPr="009B4160" w:rsidSect="005B56E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346" w:rsidRDefault="00954346" w:rsidP="009574C7">
      <w:r>
        <w:separator/>
      </w:r>
    </w:p>
  </w:endnote>
  <w:endnote w:type="continuationSeparator" w:id="0">
    <w:p w:rsidR="00954346" w:rsidRDefault="00954346" w:rsidP="00957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346" w:rsidRDefault="00954346" w:rsidP="009574C7">
      <w:r>
        <w:separator/>
      </w:r>
    </w:p>
  </w:footnote>
  <w:footnote w:type="continuationSeparator" w:id="0">
    <w:p w:rsidR="00954346" w:rsidRDefault="00954346" w:rsidP="009574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4C7" w:rsidRDefault="004A3A66" w:rsidP="009574C7">
    <w:pPr>
      <w:pStyle w:val="Default"/>
      <w:rPr>
        <w:rStyle w:val="longtext"/>
        <w:b/>
        <w:color w:val="auto"/>
        <w:shd w:val="clear" w:color="auto" w:fill="FFFFFF"/>
      </w:rPr>
    </w:pPr>
    <w:r>
      <w:rPr>
        <w:b/>
        <w:noProof/>
        <w:lang w:val="es-UY" w:eastAsia="es-UY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3309620</wp:posOffset>
          </wp:positionH>
          <wp:positionV relativeFrom="paragraph">
            <wp:posOffset>-530860</wp:posOffset>
          </wp:positionV>
          <wp:extent cx="1514475" cy="1590675"/>
          <wp:effectExtent l="0" t="0" r="9525" b="9525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55" r="21214" b="85120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159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s-UY" w:eastAsia="es-UY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5071745</wp:posOffset>
          </wp:positionH>
          <wp:positionV relativeFrom="paragraph">
            <wp:posOffset>-521335</wp:posOffset>
          </wp:positionV>
          <wp:extent cx="1576705" cy="1552575"/>
          <wp:effectExtent l="0" t="0" r="4445" b="9525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46" b="85374"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1552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s-UY" w:eastAsia="es-UY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1690370</wp:posOffset>
          </wp:positionH>
          <wp:positionV relativeFrom="paragraph">
            <wp:posOffset>-521335</wp:posOffset>
          </wp:positionV>
          <wp:extent cx="1228725" cy="1590675"/>
          <wp:effectExtent l="0" t="0" r="9525" b="9525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72" r="59081" b="85120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59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auto"/>
        <w:shd w:val="clear" w:color="auto" w:fill="FFFFFF"/>
        <w:lang w:val="es-UY" w:eastAsia="es-UY"/>
      </w:rPr>
      <w:drawing>
        <wp:inline distT="0" distB="0" distL="0" distR="0">
          <wp:extent cx="1162050" cy="733425"/>
          <wp:effectExtent l="0" t="0" r="0" b="9525"/>
          <wp:docPr id="1" name="Imagen 1" descr="ALCUE NET colour1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LCUE NET colour1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74C7" w:rsidRDefault="009574C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318E3"/>
    <w:multiLevelType w:val="hybridMultilevel"/>
    <w:tmpl w:val="929E4648"/>
    <w:lvl w:ilvl="0" w:tplc="B3F41A5C">
      <w:start w:val="1"/>
      <w:numFmt w:val="bullet"/>
      <w:lvlText w:val="-"/>
      <w:lvlJc w:val="left"/>
      <w:pPr>
        <w:tabs>
          <w:tab w:val="num" w:pos="661"/>
        </w:tabs>
        <w:ind w:left="661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81"/>
        </w:tabs>
        <w:ind w:left="13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01"/>
        </w:tabs>
        <w:ind w:left="21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21"/>
        </w:tabs>
        <w:ind w:left="28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41"/>
        </w:tabs>
        <w:ind w:left="35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61"/>
        </w:tabs>
        <w:ind w:left="42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81"/>
        </w:tabs>
        <w:ind w:left="49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01"/>
        </w:tabs>
        <w:ind w:left="57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21"/>
        </w:tabs>
        <w:ind w:left="6421" w:hanging="360"/>
      </w:pPr>
      <w:rPr>
        <w:rFonts w:ascii="Wingdings" w:hAnsi="Wingdings" w:hint="default"/>
      </w:rPr>
    </w:lvl>
  </w:abstractNum>
  <w:abstractNum w:abstractNumId="1">
    <w:nsid w:val="4C3434EA"/>
    <w:multiLevelType w:val="hybridMultilevel"/>
    <w:tmpl w:val="3378CEC6"/>
    <w:lvl w:ilvl="0" w:tplc="F0405EF4">
      <w:start w:val="1"/>
      <w:numFmt w:val="bullet"/>
      <w:lvlText w:val="-"/>
      <w:lvlJc w:val="left"/>
      <w:pPr>
        <w:tabs>
          <w:tab w:val="num" w:pos="768"/>
        </w:tabs>
        <w:ind w:left="7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2">
    <w:nsid w:val="4D835978"/>
    <w:multiLevelType w:val="hybridMultilevel"/>
    <w:tmpl w:val="1368F0B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07495D"/>
    <w:multiLevelType w:val="hybridMultilevel"/>
    <w:tmpl w:val="52B2D06A"/>
    <w:lvl w:ilvl="0" w:tplc="7DC695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9F5F4C"/>
    <w:multiLevelType w:val="hybridMultilevel"/>
    <w:tmpl w:val="778489B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E1B"/>
    <w:rsid w:val="00021B31"/>
    <w:rsid w:val="00064255"/>
    <w:rsid w:val="00170B01"/>
    <w:rsid w:val="00172588"/>
    <w:rsid w:val="00175A30"/>
    <w:rsid w:val="001B39C0"/>
    <w:rsid w:val="001C5F0E"/>
    <w:rsid w:val="00211854"/>
    <w:rsid w:val="0022102C"/>
    <w:rsid w:val="0023236E"/>
    <w:rsid w:val="00245803"/>
    <w:rsid w:val="002606CD"/>
    <w:rsid w:val="00292664"/>
    <w:rsid w:val="002B5274"/>
    <w:rsid w:val="0030229D"/>
    <w:rsid w:val="00330249"/>
    <w:rsid w:val="003A4DC9"/>
    <w:rsid w:val="004202EC"/>
    <w:rsid w:val="004A3A66"/>
    <w:rsid w:val="004E26E9"/>
    <w:rsid w:val="00513F89"/>
    <w:rsid w:val="00541CEF"/>
    <w:rsid w:val="005B3F41"/>
    <w:rsid w:val="005B56E3"/>
    <w:rsid w:val="006F360E"/>
    <w:rsid w:val="007468C9"/>
    <w:rsid w:val="007833CF"/>
    <w:rsid w:val="007A2942"/>
    <w:rsid w:val="008C10D7"/>
    <w:rsid w:val="00927237"/>
    <w:rsid w:val="00946C6D"/>
    <w:rsid w:val="00954346"/>
    <w:rsid w:val="00954BAB"/>
    <w:rsid w:val="009574C7"/>
    <w:rsid w:val="009968DC"/>
    <w:rsid w:val="009B4160"/>
    <w:rsid w:val="009B71AB"/>
    <w:rsid w:val="009C0BCA"/>
    <w:rsid w:val="009D4844"/>
    <w:rsid w:val="009D6709"/>
    <w:rsid w:val="00A257F0"/>
    <w:rsid w:val="00B110E0"/>
    <w:rsid w:val="00BB262B"/>
    <w:rsid w:val="00CB7443"/>
    <w:rsid w:val="00D036F8"/>
    <w:rsid w:val="00DC54ED"/>
    <w:rsid w:val="00DF239E"/>
    <w:rsid w:val="00E37AC6"/>
    <w:rsid w:val="00E43F0D"/>
    <w:rsid w:val="00E60F7E"/>
    <w:rsid w:val="00E63C0E"/>
    <w:rsid w:val="00EC16C5"/>
    <w:rsid w:val="00EC1E1B"/>
    <w:rsid w:val="00F404C5"/>
    <w:rsid w:val="00F7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56E3"/>
    <w:rPr>
      <w:sz w:val="24"/>
      <w:szCs w:val="24"/>
    </w:rPr>
  </w:style>
  <w:style w:type="paragraph" w:styleId="Ttulo1">
    <w:name w:val="heading 1"/>
    <w:basedOn w:val="Normal"/>
    <w:qFormat/>
    <w:rsid w:val="00BB262B"/>
    <w:pPr>
      <w:jc w:val="center"/>
      <w:outlineLvl w:val="0"/>
    </w:pPr>
    <w:rPr>
      <w:b/>
      <w:bCs/>
      <w:color w:val="FFFFFF"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B262B"/>
    <w:pPr>
      <w:spacing w:before="100" w:beforeAutospacing="1" w:after="119"/>
    </w:pPr>
  </w:style>
  <w:style w:type="character" w:customStyle="1" w:styleId="hps">
    <w:name w:val="hps"/>
    <w:basedOn w:val="Fuentedeprrafopredeter"/>
    <w:rsid w:val="00BB262B"/>
  </w:style>
  <w:style w:type="character" w:customStyle="1" w:styleId="atn">
    <w:name w:val="atn"/>
    <w:basedOn w:val="Fuentedeprrafopredeter"/>
    <w:rsid w:val="009968DC"/>
  </w:style>
  <w:style w:type="character" w:styleId="Hipervnculo">
    <w:name w:val="Hyperlink"/>
    <w:basedOn w:val="Fuentedeprrafopredeter"/>
    <w:rsid w:val="009D6709"/>
    <w:rPr>
      <w:color w:val="0000FF"/>
      <w:u w:val="single"/>
    </w:rPr>
  </w:style>
  <w:style w:type="paragraph" w:styleId="Encabezado">
    <w:name w:val="header"/>
    <w:basedOn w:val="Normal"/>
    <w:link w:val="EncabezadoCar"/>
    <w:rsid w:val="009574C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574C7"/>
    <w:rPr>
      <w:sz w:val="24"/>
      <w:szCs w:val="24"/>
    </w:rPr>
  </w:style>
  <w:style w:type="paragraph" w:styleId="Piedepgina">
    <w:name w:val="footer"/>
    <w:basedOn w:val="Normal"/>
    <w:link w:val="PiedepginaCar"/>
    <w:rsid w:val="009574C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9574C7"/>
    <w:rPr>
      <w:sz w:val="24"/>
      <w:szCs w:val="24"/>
    </w:rPr>
  </w:style>
  <w:style w:type="paragraph" w:customStyle="1" w:styleId="Default">
    <w:name w:val="Default"/>
    <w:rsid w:val="009574C7"/>
    <w:pPr>
      <w:autoSpaceDE w:val="0"/>
      <w:autoSpaceDN w:val="0"/>
      <w:adjustRightInd w:val="0"/>
    </w:pPr>
    <w:rPr>
      <w:rFonts w:ascii="Tahoma" w:eastAsia="SimSun" w:hAnsi="Tahoma" w:cs="Tahoma"/>
      <w:color w:val="000000"/>
      <w:sz w:val="24"/>
      <w:szCs w:val="24"/>
      <w:lang w:val="de-DE" w:eastAsia="zh-CN"/>
    </w:rPr>
  </w:style>
  <w:style w:type="character" w:customStyle="1" w:styleId="longtext">
    <w:name w:val="long_text"/>
    <w:basedOn w:val="Fuentedeprrafopredeter"/>
    <w:rsid w:val="009574C7"/>
  </w:style>
  <w:style w:type="paragraph" w:styleId="Textodeglobo">
    <w:name w:val="Balloon Text"/>
    <w:basedOn w:val="Normal"/>
    <w:link w:val="TextodegloboCar"/>
    <w:rsid w:val="007833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3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56E3"/>
    <w:rPr>
      <w:sz w:val="24"/>
      <w:szCs w:val="24"/>
    </w:rPr>
  </w:style>
  <w:style w:type="paragraph" w:styleId="Ttulo1">
    <w:name w:val="heading 1"/>
    <w:basedOn w:val="Normal"/>
    <w:qFormat/>
    <w:rsid w:val="00BB262B"/>
    <w:pPr>
      <w:jc w:val="center"/>
      <w:outlineLvl w:val="0"/>
    </w:pPr>
    <w:rPr>
      <w:b/>
      <w:bCs/>
      <w:color w:val="FFFFFF"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B262B"/>
    <w:pPr>
      <w:spacing w:before="100" w:beforeAutospacing="1" w:after="119"/>
    </w:pPr>
  </w:style>
  <w:style w:type="character" w:customStyle="1" w:styleId="hps">
    <w:name w:val="hps"/>
    <w:basedOn w:val="Fuentedeprrafopredeter"/>
    <w:rsid w:val="00BB262B"/>
  </w:style>
  <w:style w:type="character" w:customStyle="1" w:styleId="atn">
    <w:name w:val="atn"/>
    <w:basedOn w:val="Fuentedeprrafopredeter"/>
    <w:rsid w:val="009968DC"/>
  </w:style>
  <w:style w:type="character" w:styleId="Hipervnculo">
    <w:name w:val="Hyperlink"/>
    <w:basedOn w:val="Fuentedeprrafopredeter"/>
    <w:rsid w:val="009D6709"/>
    <w:rPr>
      <w:color w:val="0000FF"/>
      <w:u w:val="single"/>
    </w:rPr>
  </w:style>
  <w:style w:type="paragraph" w:styleId="Encabezado">
    <w:name w:val="header"/>
    <w:basedOn w:val="Normal"/>
    <w:link w:val="EncabezadoCar"/>
    <w:rsid w:val="009574C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574C7"/>
    <w:rPr>
      <w:sz w:val="24"/>
      <w:szCs w:val="24"/>
    </w:rPr>
  </w:style>
  <w:style w:type="paragraph" w:styleId="Piedepgina">
    <w:name w:val="footer"/>
    <w:basedOn w:val="Normal"/>
    <w:link w:val="PiedepginaCar"/>
    <w:rsid w:val="009574C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9574C7"/>
    <w:rPr>
      <w:sz w:val="24"/>
      <w:szCs w:val="24"/>
    </w:rPr>
  </w:style>
  <w:style w:type="paragraph" w:customStyle="1" w:styleId="Default">
    <w:name w:val="Default"/>
    <w:rsid w:val="009574C7"/>
    <w:pPr>
      <w:autoSpaceDE w:val="0"/>
      <w:autoSpaceDN w:val="0"/>
      <w:adjustRightInd w:val="0"/>
    </w:pPr>
    <w:rPr>
      <w:rFonts w:ascii="Tahoma" w:eastAsia="SimSun" w:hAnsi="Tahoma" w:cs="Tahoma"/>
      <w:color w:val="000000"/>
      <w:sz w:val="24"/>
      <w:szCs w:val="24"/>
      <w:lang w:val="de-DE" w:eastAsia="zh-CN"/>
    </w:rPr>
  </w:style>
  <w:style w:type="character" w:customStyle="1" w:styleId="longtext">
    <w:name w:val="long_text"/>
    <w:basedOn w:val="Fuentedeprrafopredeter"/>
    <w:rsid w:val="009574C7"/>
  </w:style>
  <w:style w:type="paragraph" w:styleId="Textodeglobo">
    <w:name w:val="Balloon Text"/>
    <w:basedOn w:val="Normal"/>
    <w:link w:val="TextodegloboCar"/>
    <w:rsid w:val="007833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3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5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9CEE0-E6B4-4F79-81FA-D028F917F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Fortalecimiento de capacidades y Redes Internacionales</vt:lpstr>
    </vt:vector>
  </TitlesOfParts>
  <Company>MEC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Fortalecimiento de capacidades y Redes Internacionales</dc:title>
  <dc:creator>azzi</dc:creator>
  <cp:lastModifiedBy>AZZI, Natalia</cp:lastModifiedBy>
  <cp:revision>2</cp:revision>
  <cp:lastPrinted>2014-04-22T16:45:00Z</cp:lastPrinted>
  <dcterms:created xsi:type="dcterms:W3CDTF">2014-04-22T17:27:00Z</dcterms:created>
  <dcterms:modified xsi:type="dcterms:W3CDTF">2014-04-22T17:27:00Z</dcterms:modified>
</cp:coreProperties>
</file>